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D0" w:rsidRPr="00F07FD0" w:rsidRDefault="0021674C" w:rsidP="00F07FD0">
      <w:pPr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Start w:id="1" w:name="_Hlk144134610"/>
      <w:bookmarkEnd w:id="0"/>
      <w:r w:rsidRPr="00F07FD0">
        <w:rPr>
          <w:rFonts w:ascii="Times New Roman" w:hAnsi="Times New Roman" w:cs="Times New Roman"/>
          <w:sz w:val="28"/>
          <w:szCs w:val="28"/>
        </w:rPr>
        <w:t xml:space="preserve">Приложение 1 к </w:t>
      </w:r>
      <w:r w:rsidR="00F07FD0" w:rsidRPr="00F07FD0">
        <w:rPr>
          <w:rFonts w:ascii="Times New Roman" w:hAnsi="Times New Roman"/>
          <w:sz w:val="28"/>
          <w:szCs w:val="28"/>
          <w:lang w:val="kk-KZ"/>
        </w:rPr>
        <w:t>М</w:t>
      </w:r>
      <w:proofErr w:type="spellStart"/>
      <w:r w:rsidR="00F07FD0" w:rsidRPr="00F07FD0">
        <w:rPr>
          <w:rFonts w:ascii="Times New Roman" w:hAnsi="Times New Roman"/>
          <w:sz w:val="28"/>
          <w:szCs w:val="28"/>
        </w:rPr>
        <w:t>етодически</w:t>
      </w:r>
      <w:proofErr w:type="spellEnd"/>
      <w:r w:rsidR="00F07FD0" w:rsidRPr="00F07FD0">
        <w:rPr>
          <w:rFonts w:ascii="Times New Roman" w:hAnsi="Times New Roman"/>
          <w:sz w:val="28"/>
          <w:szCs w:val="28"/>
          <w:lang w:val="kk-KZ"/>
        </w:rPr>
        <w:t xml:space="preserve">м </w:t>
      </w:r>
      <w:proofErr w:type="spellStart"/>
      <w:r w:rsidR="00F07FD0" w:rsidRPr="00F07FD0">
        <w:rPr>
          <w:rFonts w:ascii="Times New Roman" w:hAnsi="Times New Roman"/>
          <w:sz w:val="28"/>
          <w:szCs w:val="28"/>
        </w:rPr>
        <w:t>рекомендаци</w:t>
      </w:r>
      <w:proofErr w:type="spellEnd"/>
      <w:r w:rsidR="00F07FD0" w:rsidRPr="00F07FD0">
        <w:rPr>
          <w:rFonts w:ascii="Times New Roman" w:hAnsi="Times New Roman"/>
          <w:sz w:val="28"/>
          <w:szCs w:val="28"/>
          <w:lang w:val="kk-KZ"/>
        </w:rPr>
        <w:t>ям</w:t>
      </w:r>
    </w:p>
    <w:p w:rsidR="00F07FD0" w:rsidRPr="00F07FD0" w:rsidRDefault="00F07FD0" w:rsidP="00F07FD0">
      <w:pPr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7FD0">
        <w:rPr>
          <w:rFonts w:ascii="Times New Roman" w:hAnsi="Times New Roman"/>
          <w:sz w:val="28"/>
          <w:szCs w:val="28"/>
        </w:rPr>
        <w:t>по педагогической поддержке родителей</w:t>
      </w:r>
    </w:p>
    <w:p w:rsidR="00F07FD0" w:rsidRDefault="00F07FD0" w:rsidP="00F07FD0">
      <w:pPr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7FD0">
        <w:rPr>
          <w:rFonts w:ascii="Times New Roman" w:hAnsi="Times New Roman"/>
          <w:sz w:val="28"/>
          <w:szCs w:val="28"/>
        </w:rPr>
        <w:t>в воспитании и развитии детей</w:t>
      </w:r>
    </w:p>
    <w:p w:rsidR="00F07FD0" w:rsidRPr="00F07FD0" w:rsidRDefault="00F07FD0" w:rsidP="00F07FD0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07FD0">
        <w:rPr>
          <w:rFonts w:ascii="Times New Roman" w:hAnsi="Times New Roman"/>
          <w:sz w:val="28"/>
          <w:szCs w:val="28"/>
        </w:rPr>
        <w:t xml:space="preserve"> в организациях среднего образования </w:t>
      </w:r>
    </w:p>
    <w:p w:rsidR="0021674C" w:rsidRPr="0021674C" w:rsidRDefault="0021674C" w:rsidP="007E2B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5124A" w:rsidRPr="00F07FD0" w:rsidRDefault="0021674C" w:rsidP="007E2B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FD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Программы </w:t>
      </w:r>
      <w:r w:rsidR="00E9412F" w:rsidRPr="00F07FD0">
        <w:rPr>
          <w:rFonts w:ascii="Times New Roman" w:hAnsi="Times New Roman" w:cs="Times New Roman"/>
          <w:b/>
          <w:bCs/>
          <w:sz w:val="28"/>
          <w:szCs w:val="28"/>
        </w:rPr>
        <w:t>педагогической поддержки</w:t>
      </w:r>
      <w:r w:rsidRPr="00F07FD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родителей </w:t>
      </w:r>
    </w:p>
    <w:tbl>
      <w:tblPr>
        <w:tblStyle w:val="a3"/>
        <w:tblW w:w="15003" w:type="dxa"/>
        <w:tblInd w:w="675" w:type="dxa"/>
        <w:tblLook w:val="04A0"/>
      </w:tblPr>
      <w:tblGrid>
        <w:gridCol w:w="645"/>
        <w:gridCol w:w="64"/>
        <w:gridCol w:w="2879"/>
        <w:gridCol w:w="64"/>
        <w:gridCol w:w="11351"/>
      </w:tblGrid>
      <w:tr w:rsidR="007E2B50" w:rsidRPr="00F07FD0" w:rsidTr="00955EAD">
        <w:tc>
          <w:tcPr>
            <w:tcW w:w="645" w:type="dxa"/>
          </w:tcPr>
          <w:p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gridSpan w:val="2"/>
          </w:tcPr>
          <w:p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1415" w:type="dxa"/>
            <w:gridSpan w:val="2"/>
          </w:tcPr>
          <w:p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</w:t>
            </w:r>
          </w:p>
        </w:tc>
      </w:tr>
      <w:tr w:rsidR="007E2B50" w:rsidRPr="00F07FD0" w:rsidTr="00955EAD">
        <w:trPr>
          <w:trHeight w:val="790"/>
        </w:trPr>
        <w:tc>
          <w:tcPr>
            <w:tcW w:w="15003" w:type="dxa"/>
            <w:gridSpan w:val="5"/>
          </w:tcPr>
          <w:p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2" w:name="_Hlk144134587"/>
          </w:p>
          <w:bookmarkEnd w:id="2"/>
          <w:p w:rsidR="00E9412F" w:rsidRPr="00F07FD0" w:rsidRDefault="00E9412F" w:rsidP="00E941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Программ</w:t>
            </w:r>
            <w:r w:rsidR="00A21947"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педагогической поддержки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родителей </w:t>
            </w:r>
          </w:p>
          <w:p w:rsidR="007E2B50" w:rsidRPr="00F07FD0" w:rsidRDefault="0021674C" w:rsidP="00155A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учащихся 1-4 классов</w:t>
            </w:r>
          </w:p>
          <w:p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7E2B50" w:rsidRPr="00F07FD0" w:rsidTr="005B165D">
        <w:tc>
          <w:tcPr>
            <w:tcW w:w="709" w:type="dxa"/>
            <w:gridSpan w:val="2"/>
          </w:tcPr>
          <w:p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Отбасы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бақыт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бесі</w:t>
            </w:r>
            <w:proofErr w:type="gram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 жизни родителей – счастливый человек</w:t>
            </w:r>
          </w:p>
        </w:tc>
        <w:tc>
          <w:tcPr>
            <w:tcW w:w="11351" w:type="dxa"/>
          </w:tcPr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Благополучие  ребенка как основа его счастливой жизни. 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Ответственность родителей за благополучие ребенка.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Возрастные и социальные особенности младших школьников.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Как создать благоприятный климат в семье: родительское внимание, поддержка,  позитивное общение, взаимопонимание, доверительные взаимоотношения. 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Методы семейного воспитания на основе общечеловеческих и национальных ценностей</w:t>
            </w:r>
          </w:p>
        </w:tc>
      </w:tr>
      <w:tr w:rsidR="007E2B50" w:rsidRPr="00F07FD0" w:rsidTr="005B165D">
        <w:tc>
          <w:tcPr>
            <w:tcW w:w="709" w:type="dxa"/>
            <w:gridSpan w:val="2"/>
          </w:tcPr>
          <w:p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</w:t>
            </w:r>
            <w:proofErr w:type="gram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proofErr w:type="gram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імдіге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дүние жарық. 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Радость познания: как помочь ребенку учиться с удовольствием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1" w:type="dxa"/>
          </w:tcPr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Важность адаптации ребенка к школе для развития его личности (физиологическая, психологическая и социальная). 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Диагностика уровня развития когнитивных способностей ребенка и  школьной адаптации. 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Приемы развития памяти, внимания, мышления и коммуникации у ребенка в национальной культуре. 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Домашние задания: помогать или не помогать?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Взаимодействие семьи и школы для повышения мотивации обучения детей.</w:t>
            </w:r>
          </w:p>
        </w:tc>
      </w:tr>
      <w:tr w:rsidR="007E2B50" w:rsidRPr="00F07FD0" w:rsidTr="005B165D">
        <w:tc>
          <w:tcPr>
            <w:tcW w:w="709" w:type="dxa"/>
            <w:gridSpan w:val="2"/>
          </w:tcPr>
          <w:p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Әрбір бала – жарық жұлдыз.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Каждый ребенок уникален: как его раскрыть  </w:t>
            </w:r>
          </w:p>
        </w:tc>
        <w:tc>
          <w:tcPr>
            <w:tcW w:w="11351" w:type="dxa"/>
          </w:tcPr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Воспитание волевых качеств и  характера в традициях национальной культуры. 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Влияние темперамента на учебную деятельность, поведение и общение. </w:t>
            </w:r>
            <w:r w:rsidR="003A6C19"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жақсысы-сүйініш, жаманы-күйініш.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Как раскрыть уникальность ребенка в соответсвии с его темпераментом. 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Взаимодействие семьи и школы в раскрытии уникальности каждого ребенка.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E2B50" w:rsidRPr="00F07FD0" w:rsidTr="005B165D">
        <w:tc>
          <w:tcPr>
            <w:tcW w:w="709" w:type="dxa"/>
            <w:gridSpan w:val="2"/>
          </w:tcPr>
          <w:p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Баланы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жастан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...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развить смекалку и эрудицию у ребенка</w:t>
            </w:r>
          </w:p>
        </w:tc>
        <w:tc>
          <w:tcPr>
            <w:tcW w:w="11351" w:type="dxa"/>
          </w:tcPr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Игры как средство развития детей.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Интеллектуальные игры и их влияние на развитие у детей смекалки и эрудиции.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Национальные и семейные интеллектуальные игры для детей и родителей.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Взаимодействие семьи и школы по развитию смекалки и эрудиции у ребенка.</w:t>
            </w:r>
          </w:p>
        </w:tc>
      </w:tr>
      <w:tr w:rsidR="007E2B50" w:rsidRPr="00F07FD0" w:rsidTr="005B165D">
        <w:tc>
          <w:tcPr>
            <w:tcW w:w="709" w:type="dxa"/>
            <w:gridSpan w:val="2"/>
          </w:tcPr>
          <w:p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Құмар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ойындары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тәуелділі</w:t>
            </w:r>
            <w:proofErr w:type="gram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proofErr w:type="gram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қақпаны.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преодолеть зависимость детей от компьютерных игр.</w:t>
            </w:r>
          </w:p>
        </w:tc>
        <w:tc>
          <w:tcPr>
            <w:tcW w:w="11351" w:type="dxa"/>
          </w:tcPr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 влиянии компьютерных игр на психику ребенка.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Соблюдение режима пользования интернетом.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Жақсыдан үйрен, жаманнан жирен. Как защитить ребенка от игровой зависимости. 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Альтернатива компьютерным играм: спорт, активные игры, творчество, чтение, прогулки, театр.</w:t>
            </w:r>
          </w:p>
        </w:tc>
      </w:tr>
      <w:tr w:rsidR="007E2B50" w:rsidRPr="00F07FD0" w:rsidTr="005B165D">
        <w:tc>
          <w:tcPr>
            <w:tcW w:w="709" w:type="dxa"/>
            <w:gridSpan w:val="2"/>
          </w:tcPr>
          <w:p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Сенім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арту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жеті</w:t>
            </w:r>
            <w:proofErr w:type="gram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</w:t>
            </w:r>
            <w:proofErr w:type="gram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ік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кепілі</w:t>
            </w:r>
            <w:proofErr w:type="spellEnd"/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поддержать ребенка  в сложной ситуации</w:t>
            </w:r>
          </w:p>
        </w:tc>
        <w:tc>
          <w:tcPr>
            <w:tcW w:w="11351" w:type="dxa"/>
          </w:tcPr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Сложные ситуации в жизни ребенка.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Агрессия, ложь, истерика и другие проявления  ребенка в сложных ситуациях.</w:t>
            </w:r>
            <w:r w:rsidR="003A6C19" w:rsidRPr="00F07FD0">
              <w:t xml:space="preserve"> </w:t>
            </w:r>
            <w:r w:rsidR="003A6C19"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Әдептілік, ар-ұят – адамдықтың белгісі.Тұрпайы мінез, жат қылық – надандықтың белгісі.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Распознавание и понимание состояния ребенка в сложной ситуации.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Эффективные способы поддержки  ребенка в сложных ситуациях.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Опора на сильные стороны  ребенка в разрешении  ситуации.</w:t>
            </w:r>
          </w:p>
        </w:tc>
      </w:tr>
      <w:tr w:rsidR="007E2B50" w:rsidRPr="00F07FD0" w:rsidTr="005B165D">
        <w:tc>
          <w:tcPr>
            <w:tcW w:w="709" w:type="dxa"/>
            <w:gridSpan w:val="2"/>
          </w:tcPr>
          <w:p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Әкені кө</w:t>
            </w:r>
            <w:proofErr w:type="gram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іп ұл өсер,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шешені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көріп қыз өсер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Воспитание личным примером</w:t>
            </w:r>
          </w:p>
        </w:tc>
        <w:tc>
          <w:tcPr>
            <w:tcW w:w="11351" w:type="dxa"/>
          </w:tcPr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Польза совместного времяпрепровождения взрослых и детей в семье. 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Качества характера родителя, которые важно транслировать в повседневной жизни. 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Привитие полезных привычек.   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Держать свое слово и выполнять обещания – важный жизненный принцип родителей. 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Балапан ұядан не көрсе, ұшқанда соны іледі.</w:t>
            </w:r>
          </w:p>
        </w:tc>
      </w:tr>
      <w:tr w:rsidR="007E2B50" w:rsidRPr="00F07FD0" w:rsidTr="005B165D">
        <w:tc>
          <w:tcPr>
            <w:tcW w:w="709" w:type="dxa"/>
            <w:gridSpan w:val="2"/>
          </w:tcPr>
          <w:p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Тәлімменен ө</w:t>
            </w:r>
            <w:proofErr w:type="gram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ілген біздің дәстүр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как основа семейного благополучия</w:t>
            </w:r>
          </w:p>
        </w:tc>
        <w:tc>
          <w:tcPr>
            <w:tcW w:w="11351" w:type="dxa"/>
          </w:tcPr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Актуальность семейных традиций. Семейные традиции как укрепление взаимоотношений в семье, проявление любви и доверительного общения. 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Тәрбие тәлімнен. Тату үйдің тамағы тәтті. Семейные традиции и хобби, способствующие  единению семьи.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Обучение основам создания семейных традиций: практические приемы.  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Взаимодействие школы и родителей в соблюдении семейных традиций, проявление взаимного уважения и культивирование школьных традиций. 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Преемственность национальных и семейных традиций.</w:t>
            </w:r>
          </w:p>
        </w:tc>
      </w:tr>
      <w:tr w:rsidR="007E2B50" w:rsidRPr="00F07FD0" w:rsidTr="00955EAD">
        <w:tc>
          <w:tcPr>
            <w:tcW w:w="15003" w:type="dxa"/>
            <w:gridSpan w:val="5"/>
          </w:tcPr>
          <w:p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412F" w:rsidRPr="00F07FD0" w:rsidRDefault="00E9412F" w:rsidP="00E941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Программ</w:t>
            </w:r>
            <w:r w:rsidR="00A21947"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педагогической поддержки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родителей </w:t>
            </w:r>
          </w:p>
          <w:p w:rsidR="0021674C" w:rsidRPr="00F07FD0" w:rsidRDefault="0021674C" w:rsidP="00216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учащихся 5-9 классов</w:t>
            </w:r>
          </w:p>
          <w:p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B50" w:rsidRPr="00F07FD0" w:rsidTr="005B165D">
        <w:tc>
          <w:tcPr>
            <w:tcW w:w="709" w:type="dxa"/>
            <w:gridSpan w:val="2"/>
          </w:tcPr>
          <w:p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7E2B50" w:rsidRPr="00F07FD0" w:rsidRDefault="007E2B50" w:rsidP="00D64BB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Баланың бас ұстазы – ата-ана. </w:t>
            </w:r>
          </w:p>
          <w:p w:rsidR="007E2B50" w:rsidRPr="00F07FD0" w:rsidRDefault="007E2B50" w:rsidP="00D64BB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F07F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Позитивное</w:t>
            </w:r>
            <w:proofErr w:type="gramEnd"/>
            <w:r w:rsidRPr="00F07F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родительство</w:t>
            </w:r>
            <w:proofErr w:type="spellEnd"/>
            <w:r w:rsidRPr="00F07F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слушать, слышать, быть услышанным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1" w:type="dxa"/>
          </w:tcPr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Возрастные и социальные особенности подростков.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Воспитание как позитивное воздействие на подростка, а не исправление ошибок, недостатков и отклонений. 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Особенности позитивного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родительства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: преобладание положительных эмоций над 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отрицательными</w:t>
            </w:r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, позитивное настроение; сосредоточение на достоинствах подростка,  развитие сильных и позитивных черт характера.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Принципы и правила позитивного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родительства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. Национальные истоки 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позитивного</w:t>
            </w:r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родительства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Удовлетворенность и психологическое благополучие как результат 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позитивного</w:t>
            </w:r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родительства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2B50" w:rsidRPr="00F07FD0" w:rsidTr="005B165D">
        <w:tc>
          <w:tcPr>
            <w:tcW w:w="709" w:type="dxa"/>
            <w:gridSpan w:val="2"/>
          </w:tcPr>
          <w:p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7E2B50" w:rsidRPr="00F07FD0" w:rsidRDefault="007E2B50" w:rsidP="00D64B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Ақыл </w:t>
            </w:r>
            <w:proofErr w:type="spellStart"/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айтпа</w:t>
            </w:r>
            <w:proofErr w:type="spellEnd"/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жол</w:t>
            </w:r>
            <w:proofErr w:type="spellEnd"/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көрсет.</w:t>
            </w:r>
          </w:p>
          <w:p w:rsidR="007E2B50" w:rsidRPr="00F07FD0" w:rsidRDefault="007E2B50" w:rsidP="00D64B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Новые условия обучения: как ребенку пройти адаптацию</w:t>
            </w:r>
          </w:p>
        </w:tc>
        <w:tc>
          <w:tcPr>
            <w:tcW w:w="11351" w:type="dxa"/>
          </w:tcPr>
          <w:p w:rsidR="007E2B50" w:rsidRPr="00F07FD0" w:rsidRDefault="007E2B50" w:rsidP="00155A4E">
            <w:pPr>
              <w:numPr>
                <w:ilvl w:val="0"/>
                <w:numId w:val="8"/>
              </w:numPr>
              <w:shd w:val="clear" w:color="auto" w:fill="FFFFFF"/>
              <w:spacing w:after="160" w:line="256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sz w:val="28"/>
                <w:szCs w:val="28"/>
              </w:rPr>
              <w:t>Физиологическая адаптация подростка, условия повышения его работоспособности.</w:t>
            </w:r>
            <w:r w:rsidRPr="00F07FD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Культура национального питания как возможность физиологической адаптации подростка.</w:t>
            </w:r>
          </w:p>
          <w:p w:rsidR="007E2B50" w:rsidRPr="00F07FD0" w:rsidRDefault="007E2B50" w:rsidP="00155A4E">
            <w:pPr>
              <w:numPr>
                <w:ilvl w:val="0"/>
                <w:numId w:val="8"/>
              </w:numPr>
              <w:shd w:val="clear" w:color="auto" w:fill="FFFFFF"/>
              <w:spacing w:after="160" w:line="256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Социально-психологическая адаптация подростка: основные трудности.</w:t>
            </w:r>
          </w:p>
          <w:p w:rsidR="007E2B50" w:rsidRPr="00F07FD0" w:rsidRDefault="007E2B50" w:rsidP="00155A4E">
            <w:pPr>
              <w:numPr>
                <w:ilvl w:val="0"/>
                <w:numId w:val="8"/>
              </w:numPr>
              <w:shd w:val="clear" w:color="auto" w:fill="FFFFFF"/>
              <w:spacing w:after="160" w:line="256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Өзіңді өзің сыйламасаң, өзгеден сый дәм етпе</w:t>
            </w:r>
            <w:r w:rsidRPr="00F07FD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F07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самооценки подростка на процесс адаптации. </w:t>
            </w:r>
          </w:p>
          <w:p w:rsidR="007E2B50" w:rsidRPr="00F07FD0" w:rsidRDefault="007E2B50" w:rsidP="00155A4E">
            <w:pPr>
              <w:numPr>
                <w:ilvl w:val="0"/>
                <w:numId w:val="8"/>
              </w:numPr>
              <w:shd w:val="clear" w:color="auto" w:fill="FFFFFF"/>
              <w:spacing w:after="160" w:line="256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коммуникативных навыков подростка в семье.</w:t>
            </w:r>
          </w:p>
          <w:p w:rsidR="007E2B50" w:rsidRPr="00F07FD0" w:rsidRDefault="007E2B50" w:rsidP="00955EAD">
            <w:pPr>
              <w:numPr>
                <w:ilvl w:val="0"/>
                <w:numId w:val="8"/>
              </w:numPr>
              <w:shd w:val="clear" w:color="auto" w:fill="FFFFFF"/>
              <w:spacing w:after="160" w:line="259" w:lineRule="auto"/>
              <w:ind w:left="702" w:hanging="72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семьи и школы в успешной социализации подростка.</w:t>
            </w:r>
          </w:p>
        </w:tc>
      </w:tr>
      <w:tr w:rsidR="007E2B50" w:rsidRPr="00F07FD0" w:rsidTr="005B165D">
        <w:trPr>
          <w:trHeight w:val="1360"/>
        </w:trPr>
        <w:tc>
          <w:tcPr>
            <w:tcW w:w="709" w:type="dxa"/>
            <w:gridSpan w:val="2"/>
          </w:tcPr>
          <w:p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Балаға үйрету: ақылыңды мейірімге орап бер</w:t>
            </w:r>
          </w:p>
          <w:p w:rsidR="007E2B50" w:rsidRPr="00F07FD0" w:rsidRDefault="007E2B50" w:rsidP="00155A4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Как найти ключ к своему ребенку</w:t>
            </w:r>
          </w:p>
        </w:tc>
        <w:tc>
          <w:tcPr>
            <w:tcW w:w="11351" w:type="dxa"/>
          </w:tcPr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Мүшел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. Возрастные кризисы подростка, способы справляться с их проявлениями.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Общие интересы родителей и детей как основа их взаимопонимания.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Как строить общение с подростком. Конструктивные переговоры.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күндік ұрыстын қырық күндік қырсығы бар. Конфликты с подростком и пути их разрешения.</w:t>
            </w:r>
          </w:p>
          <w:p w:rsidR="007E2B50" w:rsidRPr="00F07FD0" w:rsidRDefault="007E2B50" w:rsidP="00155A4E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Умение прощать как условие сохранения эмоционального контакта между родителем и ребенком.</w:t>
            </w:r>
          </w:p>
        </w:tc>
      </w:tr>
      <w:tr w:rsidR="007E2B50" w:rsidRPr="00F07FD0" w:rsidTr="005B165D">
        <w:tc>
          <w:tcPr>
            <w:tcW w:w="709" w:type="dxa"/>
            <w:gridSpan w:val="2"/>
          </w:tcPr>
          <w:p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Бұлақ көрсең, көзін аш. </w:t>
            </w:r>
          </w:p>
          <w:p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Растим творческую </w:t>
            </w: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личность</w:t>
            </w:r>
          </w:p>
          <w:p w:rsidR="007E2B50" w:rsidRPr="00F07FD0" w:rsidRDefault="007E2B50" w:rsidP="00D64BBF">
            <w:pPr>
              <w:pStyle w:val="a4"/>
              <w:shd w:val="clear" w:color="auto" w:fill="FFFFFF" w:themeFill="background1"/>
              <w:ind w:left="3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Методы развития творческого мышления подростка  в условиях семьи. 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Учимся придумывать сказки по опорам.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Значение национальных детских игр в развитии творчества детей в условиях 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современной семьи.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Повышение эффективности творческих занятий с детьми.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Взаимодействие семьи и школы по развитию творческой личности.</w:t>
            </w:r>
          </w:p>
        </w:tc>
      </w:tr>
      <w:tr w:rsidR="007E2B50" w:rsidRPr="00F07FD0" w:rsidTr="005B165D">
        <w:tc>
          <w:tcPr>
            <w:tcW w:w="709" w:type="dxa"/>
            <w:gridSpan w:val="2"/>
          </w:tcPr>
          <w:p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Ақпараттан ақ-қараны ажырату өнері.</w:t>
            </w:r>
          </w:p>
          <w:p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Ребенок в интернете:  как найти золотую середину</w:t>
            </w:r>
          </w:p>
          <w:p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Интернет и формы активности подростка в сети. 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Ключевые проблемы, последствия и возможности использования подростком интернета.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Алгоритм поведения родителей для защиты  подростка от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и опасных источников в </w:t>
            </w:r>
            <w:proofErr w:type="spellStart"/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интернет-пространстве</w:t>
            </w:r>
            <w:proofErr w:type="spellEnd"/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«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Болар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елдің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баласы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бірін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батыр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...» Влияние воспитания  на поведение подростка в сети. 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Взаимодействие школы и родителей по обеспечению информационной безопасности подростка.  </w:t>
            </w:r>
          </w:p>
        </w:tc>
      </w:tr>
      <w:tr w:rsidR="007E2B50" w:rsidRPr="00F07FD0" w:rsidTr="005B165D">
        <w:tc>
          <w:tcPr>
            <w:tcW w:w="709" w:type="dxa"/>
            <w:gridSpan w:val="2"/>
          </w:tcPr>
          <w:p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«Әр нәрсенің өлшемі бар...»</w:t>
            </w:r>
          </w:p>
          <w:p w:rsidR="007E2B50" w:rsidRPr="00F07FD0" w:rsidRDefault="007E2B50" w:rsidP="00955EA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Как удержать баланс между «надо» и «хочу»</w:t>
            </w:r>
          </w:p>
        </w:tc>
        <w:tc>
          <w:tcPr>
            <w:tcW w:w="11351" w:type="dxa"/>
          </w:tcPr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Потребности и желания подростка.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Признаки проблемного поведения подростка.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Алгоритм работы с негативными эмоциями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Ашу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тасады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, ақыл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басады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пособы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Предотвращение правонарушений среди подростков.</w:t>
            </w:r>
          </w:p>
        </w:tc>
      </w:tr>
      <w:tr w:rsidR="007E2B50" w:rsidRPr="00F07FD0" w:rsidTr="005B165D">
        <w:tc>
          <w:tcPr>
            <w:tcW w:w="709" w:type="dxa"/>
            <w:gridSpan w:val="2"/>
          </w:tcPr>
          <w:p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Жасөспірімдермен қарым</w:t>
            </w: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 құпиялары.</w:t>
            </w:r>
          </w:p>
          <w:p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Особенности взаимоотношений подростков</w:t>
            </w:r>
          </w:p>
        </w:tc>
        <w:tc>
          <w:tcPr>
            <w:tcW w:w="11351" w:type="dxa"/>
          </w:tcPr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Дружба – 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самое</w:t>
            </w:r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важное в жизни подростка.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Как дружат современные дети. Подростковые субкультуры.  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Конфликты между подростками.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. Әдепсіз өскен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адамнан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, тәртіппен өскен тал жақсы.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Стратегии родительского поведения.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Национальные  ценности  «принятие», «уважение», «открытость» как основа построения взаимоотношений между людьми.</w:t>
            </w:r>
          </w:p>
        </w:tc>
      </w:tr>
      <w:tr w:rsidR="007E2B50" w:rsidRPr="00F07FD0" w:rsidTr="005B165D">
        <w:trPr>
          <w:trHeight w:val="565"/>
        </w:trPr>
        <w:tc>
          <w:tcPr>
            <w:tcW w:w="709" w:type="dxa"/>
            <w:gridSpan w:val="2"/>
          </w:tcPr>
          <w:p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Отбасы</w:t>
            </w:r>
            <w:proofErr w:type="spellEnd"/>
            <w:r w:rsidRPr="00F07F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құндылығы - сарқылмас қазына</w:t>
            </w:r>
          </w:p>
          <w:p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Ценности как основа семейного счастья</w:t>
            </w:r>
          </w:p>
          <w:p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Актуальность применения семейных ценностей. 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«Көңі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кең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, үйдің тарлығы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білінбес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»: Гостеприимство как основа семейных ценностей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«Добрые родители - Добрый ребенок». Как мы формируем или сохраняем эти ценности в семье, у ребенка?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Бабалар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дә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үрі – ұрпаққа өсиет – обсуждение и применение традиций передающихся из поколения в поколение как ценностная основа семьи.  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Важность взаимодействия школы и родителей в вопросах сохранения национальных ценностей у подростков.</w:t>
            </w:r>
          </w:p>
        </w:tc>
      </w:tr>
      <w:tr w:rsidR="007E2B50" w:rsidRPr="00F07FD0" w:rsidTr="00955EAD">
        <w:tc>
          <w:tcPr>
            <w:tcW w:w="15003" w:type="dxa"/>
            <w:gridSpan w:val="5"/>
          </w:tcPr>
          <w:p w:rsidR="007E2B50" w:rsidRPr="00F07FD0" w:rsidRDefault="007E2B50" w:rsidP="005B16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412F" w:rsidRPr="00F07FD0" w:rsidRDefault="00E9412F" w:rsidP="00E941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Программ</w:t>
            </w:r>
            <w:r w:rsidR="00A21947"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педагогической поддержки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родителей </w:t>
            </w:r>
          </w:p>
          <w:p w:rsidR="0021674C" w:rsidRPr="00F07FD0" w:rsidRDefault="0021674C" w:rsidP="00216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учащихся 10-11 классов</w:t>
            </w:r>
          </w:p>
          <w:p w:rsidR="007E2B50" w:rsidRPr="00F07FD0" w:rsidRDefault="007E2B50" w:rsidP="005B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B50" w:rsidRPr="00F07FD0" w:rsidTr="005B165D">
        <w:tc>
          <w:tcPr>
            <w:tcW w:w="709" w:type="dxa"/>
            <w:gridSpan w:val="2"/>
          </w:tcPr>
          <w:p w:rsidR="007E2B50" w:rsidRPr="00F07FD0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Боламын деген баланың бетін қақпа, белін бу...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Личность как результат саморазвития на основе нравственных ценностей</w:t>
            </w:r>
          </w:p>
        </w:tc>
        <w:tc>
          <w:tcPr>
            <w:tcW w:w="11351" w:type="dxa"/>
          </w:tcPr>
          <w:p w:rsidR="007E2B50" w:rsidRPr="00F07FD0" w:rsidRDefault="007E2B50" w:rsidP="00155A4E">
            <w:pPr>
              <w:pStyle w:val="a4"/>
              <w:numPr>
                <w:ilvl w:val="0"/>
                <w:numId w:val="6"/>
              </w:numPr>
              <w:spacing w:line="256" w:lineRule="auto"/>
              <w:ind w:left="222" w:hanging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Возрастные и социальные особенности старшеклассников.</w:t>
            </w:r>
          </w:p>
          <w:p w:rsidR="007E2B50" w:rsidRPr="00F07FD0" w:rsidRDefault="007E2B50" w:rsidP="00155A4E">
            <w:pPr>
              <w:pStyle w:val="a4"/>
              <w:numPr>
                <w:ilvl w:val="0"/>
                <w:numId w:val="6"/>
              </w:numPr>
              <w:spacing w:line="256" w:lineRule="auto"/>
              <w:ind w:left="222" w:hanging="8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7F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Позитивное</w:t>
            </w:r>
            <w:proofErr w:type="gramEnd"/>
            <w:r w:rsidRPr="00F07F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родительство</w:t>
            </w:r>
            <w:proofErr w:type="spellEnd"/>
            <w:r w:rsidRPr="00F07F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поддержка желания и с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пособности старшеклассника самостоятельно выстраивать свою жизнь.</w:t>
            </w:r>
          </w:p>
          <w:p w:rsidR="007E2B50" w:rsidRPr="00F07FD0" w:rsidRDefault="007E2B50" w:rsidP="00155A4E">
            <w:pPr>
              <w:pStyle w:val="a4"/>
              <w:numPr>
                <w:ilvl w:val="0"/>
                <w:numId w:val="6"/>
              </w:numPr>
              <w:spacing w:line="256" w:lineRule="auto"/>
              <w:ind w:left="222" w:hanging="87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– главный способ развития личности.</w:t>
            </w:r>
          </w:p>
          <w:p w:rsidR="007E2B50" w:rsidRPr="00F07FD0" w:rsidRDefault="007E2B50" w:rsidP="00155A4E">
            <w:pPr>
              <w:ind w:left="222" w:hanging="87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Приемы самовоспитания: </w:t>
            </w:r>
            <w:r w:rsidRPr="00F07F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национальная этика и современность</w:t>
            </w:r>
            <w:r w:rsidRPr="00F07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E2B50" w:rsidRPr="0021674C" w:rsidTr="005B165D">
        <w:tc>
          <w:tcPr>
            <w:tcW w:w="709" w:type="dxa"/>
            <w:gridSpan w:val="2"/>
          </w:tcPr>
          <w:p w:rsidR="007E2B50" w:rsidRPr="00F07FD0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Көркем мінез – баға жетпес байлық. </w:t>
            </w:r>
          </w:p>
          <w:p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Эмоциональный интеллект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–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основа успешной личности</w:t>
            </w:r>
          </w:p>
          <w:p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:rsidR="007E2B50" w:rsidRPr="00F07FD0" w:rsidRDefault="007E2B50" w:rsidP="00D64BBF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Эмоциональный интеллект и его влияние на качество жизни человека.</w:t>
            </w:r>
          </w:p>
          <w:p w:rsidR="007E2B50" w:rsidRPr="00F07FD0" w:rsidRDefault="007E2B50" w:rsidP="00D64BBF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компоненты эмоционального интеллекта: 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самоосознание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эмпатия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,  регуляция отношений.</w:t>
            </w:r>
          </w:p>
          <w:p w:rsidR="007E2B50" w:rsidRPr="00F07FD0" w:rsidRDefault="007E2B50" w:rsidP="00D64BBF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Алгоритмы и продуктивные способы поведения в кризисных ситуациях.</w:t>
            </w:r>
          </w:p>
          <w:p w:rsidR="007E2B50" w:rsidRPr="00F07FD0" w:rsidRDefault="007E2B50" w:rsidP="00D64BBF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Культура общения с взрослеющими детьми.</w:t>
            </w:r>
          </w:p>
          <w:p w:rsidR="007E2B50" w:rsidRPr="00F07FD0" w:rsidRDefault="007E2B50" w:rsidP="00D64BBF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Национальные особенности в проявлении эмоций.</w:t>
            </w:r>
          </w:p>
        </w:tc>
      </w:tr>
      <w:tr w:rsidR="007E2B50" w:rsidRPr="0021674C" w:rsidTr="005B165D">
        <w:tc>
          <w:tcPr>
            <w:tcW w:w="709" w:type="dxa"/>
            <w:gridSpan w:val="2"/>
          </w:tcPr>
          <w:p w:rsidR="007E2B50" w:rsidRPr="0021674C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Сен жанбасаң лапылдап...  </w:t>
            </w:r>
          </w:p>
          <w:p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Как помочь ребенку найти свое призвание </w:t>
            </w:r>
          </w:p>
          <w:p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:rsidR="007E2B50" w:rsidRPr="0021674C" w:rsidRDefault="007E2B50" w:rsidP="00D64BBF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sz w:val="28"/>
                <w:szCs w:val="28"/>
              </w:rPr>
              <w:t>Призвание – основа самореализации.</w:t>
            </w:r>
          </w:p>
          <w:p w:rsidR="007E2B50" w:rsidRPr="00955EAD" w:rsidRDefault="007E2B50" w:rsidP="00D64BBF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sz w:val="28"/>
                <w:szCs w:val="28"/>
              </w:rPr>
              <w:t xml:space="preserve">Ключ к самореализации – раскрытие особенностей темперамента, способностей, качеств </w:t>
            </w: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характера.</w:t>
            </w:r>
          </w:p>
          <w:p w:rsidR="007E2B50" w:rsidRPr="00955EAD" w:rsidRDefault="007E2B50" w:rsidP="00D64BBF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Ұлы жол үйіңнің табалдырығынан басталады. </w:t>
            </w: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Как помочь ребенку в определении предпочтительных видов профессиональной деятельности.</w:t>
            </w:r>
          </w:p>
          <w:p w:rsidR="007E2B50" w:rsidRPr="00955EAD" w:rsidRDefault="007E2B50" w:rsidP="00D64BBF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 xml:space="preserve">«Подводные камни» на пути самоопределения старшеклассника. </w:t>
            </w:r>
          </w:p>
          <w:p w:rsidR="007E2B50" w:rsidRPr="00955EAD" w:rsidRDefault="007E2B50" w:rsidP="00955EAD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 – основа счастья и жизненного успеха</w:t>
            </w:r>
            <w:r w:rsidRPr="0021674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7E2B50" w:rsidRPr="0021674C" w:rsidTr="005B165D">
        <w:tc>
          <w:tcPr>
            <w:tcW w:w="709" w:type="dxa"/>
            <w:gridSpan w:val="2"/>
          </w:tcPr>
          <w:p w:rsidR="007E2B50" w:rsidRPr="0021674C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7E2B50" w:rsidRPr="0021674C" w:rsidRDefault="007E2B50" w:rsidP="00955EAD">
            <w:pPr>
              <w:pStyle w:val="a4"/>
              <w:shd w:val="clear" w:color="auto" w:fill="FFFFFF" w:themeFill="background1"/>
              <w:ind w:left="3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Құмарлыққа бой алдыру </w:t>
            </w:r>
            <w:r w:rsidRPr="00216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2167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тәуелділік </w:t>
            </w:r>
            <w:r w:rsidRPr="002167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құрдымы</w:t>
            </w:r>
          </w:p>
          <w:p w:rsidR="007E2B50" w:rsidRPr="0021674C" w:rsidRDefault="007E2B50" w:rsidP="00955EAD">
            <w:pPr>
              <w:pStyle w:val="a4"/>
              <w:shd w:val="clear" w:color="auto" w:fill="FFFFFF" w:themeFill="background1"/>
              <w:ind w:left="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b/>
                <w:sz w:val="28"/>
                <w:szCs w:val="28"/>
              </w:rPr>
              <w:t>Зоны рисков в развитии старшеклассников</w:t>
            </w:r>
          </w:p>
        </w:tc>
        <w:tc>
          <w:tcPr>
            <w:tcW w:w="11351" w:type="dxa"/>
          </w:tcPr>
          <w:p w:rsidR="007E2B50" w:rsidRPr="00955EAD" w:rsidRDefault="007E2B50" w:rsidP="00D64BBF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Виды зависимости (пищевая, алкогольная, наркотическая, химическая, </w:t>
            </w:r>
            <w:proofErr w:type="spellStart"/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вейпы</w:t>
            </w:r>
            <w:proofErr w:type="spellEnd"/>
            <w:r w:rsidRPr="00955E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лудомания</w:t>
            </w:r>
            <w:proofErr w:type="spellEnd"/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E2B50" w:rsidRPr="00955EAD" w:rsidRDefault="007E2B50" w:rsidP="00D64BBF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Признаки наличия зависимости у старшего школьника.</w:t>
            </w:r>
          </w:p>
          <w:p w:rsidR="007E2B50" w:rsidRPr="00955EAD" w:rsidRDefault="007E2B50" w:rsidP="00D64BBF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Сыны</w:t>
            </w:r>
            <w:r w:rsidRPr="00955E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қтан өзгенің бә</w:t>
            </w:r>
            <w:proofErr w:type="gramStart"/>
            <w:r w:rsidRPr="00955E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 w:rsidRPr="00955E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жұғады. </w:t>
            </w: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Меры профилактики зависимого поведения.</w:t>
            </w:r>
          </w:p>
          <w:p w:rsidR="007E2B50" w:rsidRPr="00955EAD" w:rsidRDefault="007E2B50" w:rsidP="00D64BBF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41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Взаимодействие семьи и школы по профилактике зависимости.</w:t>
            </w:r>
          </w:p>
          <w:p w:rsidR="007E2B50" w:rsidRPr="00955EAD" w:rsidRDefault="007E2B50" w:rsidP="00155A4E">
            <w:pPr>
              <w:pStyle w:val="a4"/>
              <w:shd w:val="clear" w:color="auto" w:fill="FFFFFF" w:themeFill="background1"/>
              <w:spacing w:line="256" w:lineRule="auto"/>
              <w:ind w:left="4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B50" w:rsidRPr="0021674C" w:rsidTr="005B165D">
        <w:tc>
          <w:tcPr>
            <w:tcW w:w="709" w:type="dxa"/>
            <w:gridSpan w:val="2"/>
          </w:tcPr>
          <w:p w:rsidR="007E2B50" w:rsidRPr="0021674C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Жақсыдан қашпа, жаманға баспа...</w:t>
            </w:r>
          </w:p>
          <w:p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Социальные сети и интернет-пространство: безопасное поведение старшеклассников  </w:t>
            </w:r>
          </w:p>
        </w:tc>
        <w:tc>
          <w:tcPr>
            <w:tcW w:w="11351" w:type="dxa"/>
          </w:tcPr>
          <w:p w:rsidR="007E2B50" w:rsidRPr="00955EAD" w:rsidRDefault="007E2B50" w:rsidP="00D64BBF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Интернет-безопасность старшеклассников.</w:t>
            </w:r>
          </w:p>
          <w:p w:rsidR="007E2B50" w:rsidRPr="00955EAD" w:rsidRDefault="007E2B50" w:rsidP="00D64BBF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Диагностика игровой зависимости у старшеклассников.</w:t>
            </w:r>
          </w:p>
          <w:p w:rsidR="007E2B50" w:rsidRPr="00955EAD" w:rsidRDefault="007E2B50" w:rsidP="00D64BBF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сети и интернет зависимое поведение старшеклассников. </w:t>
            </w:r>
          </w:p>
          <w:p w:rsidR="007E2B50" w:rsidRPr="00955EAD" w:rsidRDefault="007E2B50" w:rsidP="00D64BBF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proofErr w:type="gramStart"/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интернет-зависимости</w:t>
            </w:r>
            <w:proofErr w:type="spellEnd"/>
            <w:proofErr w:type="gramEnd"/>
            <w:r w:rsidRPr="00955EAD">
              <w:rPr>
                <w:rFonts w:ascii="Times New Roman" w:hAnsi="Times New Roman" w:cs="Times New Roman"/>
                <w:sz w:val="28"/>
                <w:szCs w:val="28"/>
              </w:rPr>
              <w:t xml:space="preserve"> старшеклассников.</w:t>
            </w:r>
          </w:p>
          <w:p w:rsidR="007E2B50" w:rsidRPr="00955EAD" w:rsidRDefault="007E2B50" w:rsidP="00D64BBF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семьи и школы по предотвращению зависимости от социальных сетей и </w:t>
            </w:r>
            <w:proofErr w:type="spellStart"/>
            <w:proofErr w:type="gramStart"/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интернет-пространства</w:t>
            </w:r>
            <w:proofErr w:type="spellEnd"/>
            <w:proofErr w:type="gramEnd"/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2B50" w:rsidRPr="0021674C" w:rsidTr="005B165D">
        <w:trPr>
          <w:trHeight w:val="1961"/>
        </w:trPr>
        <w:tc>
          <w:tcPr>
            <w:tcW w:w="709" w:type="dxa"/>
            <w:gridSpan w:val="2"/>
          </w:tcPr>
          <w:p w:rsidR="007E2B50" w:rsidRPr="0021674C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Күйзелістен шығар жол</w:t>
            </w:r>
          </w:p>
          <w:p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Помогаем пережить стресс</w:t>
            </w:r>
          </w:p>
          <w:p w:rsidR="007E2B50" w:rsidRPr="0021674C" w:rsidRDefault="007E2B50" w:rsidP="00D64BBF">
            <w:pPr>
              <w:pStyle w:val="a4"/>
              <w:shd w:val="clear" w:color="auto" w:fill="FFFFFF" w:themeFill="background1"/>
              <w:ind w:left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:rsidR="007E2B50" w:rsidRPr="00955EAD" w:rsidRDefault="007E2B50" w:rsidP="00D64BBF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59"/>
              </w:tabs>
              <w:ind w:left="397" w:hanging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Көңіл жақсы болғаны – өмір жақсы болғаны. </w:t>
            </w: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Как поддержать свое ресурсное состояние. Методы выхода из стресса.</w:t>
            </w:r>
          </w:p>
          <w:p w:rsidR="007E2B50" w:rsidRPr="00955EAD" w:rsidRDefault="007E2B50" w:rsidP="00D64BBF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97" w:hanging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Эмоциональная регуляция – достижение баланса в стрессовой ситуации</w:t>
            </w:r>
          </w:p>
          <w:p w:rsidR="007E2B50" w:rsidRPr="00955EAD" w:rsidRDefault="007E2B50" w:rsidP="00D64BBF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97" w:hanging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Агрессия, депрессия, суицидальное поведение и другие крайние проявления стресса.</w:t>
            </w:r>
          </w:p>
          <w:p w:rsidR="007E2B50" w:rsidRPr="00955EAD" w:rsidRDefault="007E2B50" w:rsidP="00D64BBF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Право на ошибку как </w:t>
            </w:r>
            <w:proofErr w:type="spellStart"/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возможностьобретения</w:t>
            </w:r>
            <w:proofErr w:type="spellEnd"/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опыта.</w:t>
            </w:r>
          </w:p>
          <w:p w:rsidR="007E2B50" w:rsidRPr="00955EAD" w:rsidRDefault="007E2B50" w:rsidP="00D64BBF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97" w:hanging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Взаимодействие школы и семьи в обеспечении </w:t>
            </w:r>
            <w:proofErr w:type="spellStart"/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стрессоустойчивости</w:t>
            </w:r>
            <w:proofErr w:type="spellEnd"/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ребенка</w:t>
            </w:r>
          </w:p>
        </w:tc>
      </w:tr>
      <w:tr w:rsidR="007E2B50" w:rsidRPr="0021674C" w:rsidTr="005B165D">
        <w:trPr>
          <w:trHeight w:val="1235"/>
        </w:trPr>
        <w:tc>
          <w:tcPr>
            <w:tcW w:w="709" w:type="dxa"/>
            <w:gridSpan w:val="2"/>
          </w:tcPr>
          <w:p w:rsidR="007E2B50" w:rsidRPr="0021674C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Сүйіспеншілік – сыйластық кілті</w:t>
            </w:r>
          </w:p>
          <w:p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Любовь  –  ключ к взаимопониманию</w:t>
            </w:r>
          </w:p>
        </w:tc>
        <w:tc>
          <w:tcPr>
            <w:tcW w:w="11351" w:type="dxa"/>
          </w:tcPr>
          <w:p w:rsidR="007E2B50" w:rsidRPr="00955EAD" w:rsidRDefault="007E2B50" w:rsidP="00D64BBF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Любовь как основа эмоционального равновесия в семье. </w:t>
            </w:r>
          </w:p>
          <w:p w:rsidR="007E2B50" w:rsidRPr="00955EAD" w:rsidRDefault="007E2B50" w:rsidP="00D64BBF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416" w:hanging="284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Понятие «</w:t>
            </w:r>
            <w:proofErr w:type="spellStart"/>
            <w:r w:rsidRPr="00955EA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Айналайын</w:t>
            </w:r>
            <w:proofErr w:type="spellEnd"/>
            <w:r w:rsidRPr="00955EA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», всесторонняя поддержка ребенка в семье.</w:t>
            </w: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7E2B50" w:rsidRPr="00955EAD" w:rsidRDefault="007E2B50" w:rsidP="00D64BBF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Искренность в выражении эмоций. Эмоциональные манипуляции.</w:t>
            </w:r>
          </w:p>
          <w:p w:rsidR="007E2B50" w:rsidRPr="00955EAD" w:rsidRDefault="007E2B50" w:rsidP="00D64BBF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Как говорить со старшеклассником на деликатные темы. </w:t>
            </w:r>
          </w:p>
        </w:tc>
      </w:tr>
      <w:tr w:rsidR="007E2B50" w:rsidRPr="0021674C" w:rsidTr="005B165D">
        <w:tc>
          <w:tcPr>
            <w:tcW w:w="709" w:type="dxa"/>
            <w:gridSpan w:val="2"/>
          </w:tcPr>
          <w:p w:rsidR="007E2B50" w:rsidRPr="0021674C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Атадан өсиет, анадан қасиет </w:t>
            </w:r>
          </w:p>
          <w:p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и ценности семьи: от поколения к поколению</w:t>
            </w:r>
          </w:p>
          <w:p w:rsidR="007E2B50" w:rsidRPr="0021674C" w:rsidRDefault="007E2B50" w:rsidP="00D64BBF">
            <w:pPr>
              <w:pStyle w:val="a4"/>
              <w:shd w:val="clear" w:color="auto" w:fill="FFFFFF" w:themeFill="background1"/>
              <w:spacing w:line="256" w:lineRule="auto"/>
              <w:ind w:left="3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:rsidR="007E2B50" w:rsidRPr="00955EAD" w:rsidRDefault="007E2B50" w:rsidP="00D64BBF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Взаимосвязь традиций народа и традиций семьи. </w:t>
            </w:r>
            <w:r w:rsidRPr="00955E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Преемственность поколений как передача знаний, ценностей, мироощущения и традиций от старших поколений – младшим. </w:t>
            </w:r>
          </w:p>
          <w:p w:rsidR="007E2B50" w:rsidRPr="00955EAD" w:rsidRDefault="007E2B50" w:rsidP="00D64BBF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Ананың ізін қыз басар, атаның ізін ұл басар.</w:t>
            </w:r>
            <w:r w:rsidRPr="00955E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Роль матери и отца в семье.</w:t>
            </w:r>
          </w:p>
          <w:p w:rsidR="007E2B50" w:rsidRPr="00955EAD" w:rsidRDefault="007E2B50" w:rsidP="00D64BBF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Особенности развития современного поколения детей, которые необходимо учитывать в семейном воспитании.</w:t>
            </w:r>
          </w:p>
          <w:p w:rsidR="007E2B50" w:rsidRPr="00955EAD" w:rsidRDefault="007E2B50" w:rsidP="00D64BBF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955E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Сохранение традиций семьи в изменяющихся условиях  жизни современного общества.</w:t>
            </w:r>
          </w:p>
        </w:tc>
      </w:tr>
      <w:bookmarkEnd w:id="1"/>
    </w:tbl>
    <w:p w:rsidR="0035124A" w:rsidRPr="00A47634" w:rsidRDefault="0035124A" w:rsidP="00A4763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35124A" w:rsidRPr="00A47634" w:rsidSect="00955EAD">
      <w:headerReference w:type="default" r:id="rId8"/>
      <w:pgSz w:w="16838" w:h="11906" w:orient="landscape"/>
      <w:pgMar w:top="720" w:right="720" w:bottom="568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F94" w:rsidRDefault="00731F94" w:rsidP="00955EAD">
      <w:pPr>
        <w:spacing w:after="0" w:line="240" w:lineRule="auto"/>
      </w:pPr>
      <w:r>
        <w:separator/>
      </w:r>
    </w:p>
  </w:endnote>
  <w:endnote w:type="continuationSeparator" w:id="0">
    <w:p w:rsidR="00731F94" w:rsidRDefault="00731F94" w:rsidP="0095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F94" w:rsidRDefault="00731F94" w:rsidP="00955EAD">
      <w:pPr>
        <w:spacing w:after="0" w:line="240" w:lineRule="auto"/>
      </w:pPr>
      <w:r>
        <w:separator/>
      </w:r>
    </w:p>
  </w:footnote>
  <w:footnote w:type="continuationSeparator" w:id="0">
    <w:p w:rsidR="00731F94" w:rsidRDefault="00731F94" w:rsidP="0095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6293682"/>
      <w:docPartObj>
        <w:docPartGallery w:val="Page Numbers (Top of Page)"/>
        <w:docPartUnique/>
      </w:docPartObj>
    </w:sdtPr>
    <w:sdtContent>
      <w:p w:rsidR="00955EAD" w:rsidRDefault="00A12174">
        <w:pPr>
          <w:pStyle w:val="a7"/>
          <w:jc w:val="center"/>
        </w:pPr>
      </w:p>
    </w:sdtContent>
  </w:sdt>
  <w:p w:rsidR="00955EAD" w:rsidRDefault="00955E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7586"/>
    <w:multiLevelType w:val="hybridMultilevel"/>
    <w:tmpl w:val="F376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8799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326AC"/>
    <w:multiLevelType w:val="hybridMultilevel"/>
    <w:tmpl w:val="857EA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60F22"/>
    <w:multiLevelType w:val="hybridMultilevel"/>
    <w:tmpl w:val="7A4E640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15808"/>
    <w:multiLevelType w:val="hybridMultilevel"/>
    <w:tmpl w:val="D38EA2E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76A81"/>
    <w:multiLevelType w:val="hybridMultilevel"/>
    <w:tmpl w:val="2D1028A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C6636"/>
    <w:multiLevelType w:val="hybridMultilevel"/>
    <w:tmpl w:val="C9FC6830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0742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87554"/>
    <w:multiLevelType w:val="hybridMultilevel"/>
    <w:tmpl w:val="C716177A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4478D"/>
    <w:multiLevelType w:val="hybridMultilevel"/>
    <w:tmpl w:val="762E5778"/>
    <w:lvl w:ilvl="0" w:tplc="DABE65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71091"/>
    <w:multiLevelType w:val="hybridMultilevel"/>
    <w:tmpl w:val="55922A5E"/>
    <w:lvl w:ilvl="0" w:tplc="C9DEC0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/>
      </w:rPr>
    </w:lvl>
    <w:lvl w:ilvl="1" w:tplc="82A224F8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E59D4"/>
    <w:multiLevelType w:val="hybridMultilevel"/>
    <w:tmpl w:val="D9F417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57016"/>
    <w:multiLevelType w:val="hybridMultilevel"/>
    <w:tmpl w:val="736C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773"/>
    <w:rsid w:val="00002210"/>
    <w:rsid w:val="00017F27"/>
    <w:rsid w:val="00020BD7"/>
    <w:rsid w:val="00025D50"/>
    <w:rsid w:val="00091D25"/>
    <w:rsid w:val="000A0C7B"/>
    <w:rsid w:val="000A1B89"/>
    <w:rsid w:val="000B075E"/>
    <w:rsid w:val="000B2170"/>
    <w:rsid w:val="000B5BD2"/>
    <w:rsid w:val="000C1ECE"/>
    <w:rsid w:val="000D5FAF"/>
    <w:rsid w:val="000F5B24"/>
    <w:rsid w:val="00117654"/>
    <w:rsid w:val="00125D3F"/>
    <w:rsid w:val="00155A4E"/>
    <w:rsid w:val="00163142"/>
    <w:rsid w:val="00167FFC"/>
    <w:rsid w:val="00173006"/>
    <w:rsid w:val="00176406"/>
    <w:rsid w:val="00177865"/>
    <w:rsid w:val="001844FD"/>
    <w:rsid w:val="001B0A96"/>
    <w:rsid w:val="001C1BF3"/>
    <w:rsid w:val="001C489B"/>
    <w:rsid w:val="001C4D62"/>
    <w:rsid w:val="001D426E"/>
    <w:rsid w:val="001D72BB"/>
    <w:rsid w:val="00201CEC"/>
    <w:rsid w:val="0021674C"/>
    <w:rsid w:val="002328E2"/>
    <w:rsid w:val="002372C4"/>
    <w:rsid w:val="0024582E"/>
    <w:rsid w:val="0025345B"/>
    <w:rsid w:val="0025554E"/>
    <w:rsid w:val="00267347"/>
    <w:rsid w:val="002875E8"/>
    <w:rsid w:val="002B1775"/>
    <w:rsid w:val="002D4836"/>
    <w:rsid w:val="002D76DF"/>
    <w:rsid w:val="002E04AF"/>
    <w:rsid w:val="002E7D02"/>
    <w:rsid w:val="002F0119"/>
    <w:rsid w:val="002F31C9"/>
    <w:rsid w:val="00302B41"/>
    <w:rsid w:val="00303C18"/>
    <w:rsid w:val="00305314"/>
    <w:rsid w:val="00334DC1"/>
    <w:rsid w:val="003459AE"/>
    <w:rsid w:val="0035124A"/>
    <w:rsid w:val="00357276"/>
    <w:rsid w:val="00365FD6"/>
    <w:rsid w:val="00373385"/>
    <w:rsid w:val="00394240"/>
    <w:rsid w:val="003A6C19"/>
    <w:rsid w:val="003A7244"/>
    <w:rsid w:val="003B3797"/>
    <w:rsid w:val="003D0249"/>
    <w:rsid w:val="003D4311"/>
    <w:rsid w:val="003F1532"/>
    <w:rsid w:val="00417780"/>
    <w:rsid w:val="0042454D"/>
    <w:rsid w:val="0043560B"/>
    <w:rsid w:val="004400A0"/>
    <w:rsid w:val="00450479"/>
    <w:rsid w:val="00466579"/>
    <w:rsid w:val="00473992"/>
    <w:rsid w:val="00477090"/>
    <w:rsid w:val="00480034"/>
    <w:rsid w:val="0049254D"/>
    <w:rsid w:val="004C3550"/>
    <w:rsid w:val="004E2EBB"/>
    <w:rsid w:val="0050326B"/>
    <w:rsid w:val="0052393A"/>
    <w:rsid w:val="0057248F"/>
    <w:rsid w:val="00593806"/>
    <w:rsid w:val="005A31D5"/>
    <w:rsid w:val="005B165D"/>
    <w:rsid w:val="005D697F"/>
    <w:rsid w:val="005E2D94"/>
    <w:rsid w:val="005F076B"/>
    <w:rsid w:val="005F1E59"/>
    <w:rsid w:val="006156F3"/>
    <w:rsid w:val="0061780A"/>
    <w:rsid w:val="00672D1D"/>
    <w:rsid w:val="00676CD4"/>
    <w:rsid w:val="00684215"/>
    <w:rsid w:val="0069380D"/>
    <w:rsid w:val="00693980"/>
    <w:rsid w:val="006A5022"/>
    <w:rsid w:val="006B5EEC"/>
    <w:rsid w:val="006D0904"/>
    <w:rsid w:val="0071228A"/>
    <w:rsid w:val="00725077"/>
    <w:rsid w:val="00731F94"/>
    <w:rsid w:val="00751773"/>
    <w:rsid w:val="007577C7"/>
    <w:rsid w:val="00762327"/>
    <w:rsid w:val="00793518"/>
    <w:rsid w:val="007C34D2"/>
    <w:rsid w:val="007E2B50"/>
    <w:rsid w:val="0084379D"/>
    <w:rsid w:val="008437A1"/>
    <w:rsid w:val="008622CF"/>
    <w:rsid w:val="00890A4F"/>
    <w:rsid w:val="00890D36"/>
    <w:rsid w:val="008B4EA0"/>
    <w:rsid w:val="008C3702"/>
    <w:rsid w:val="008D10A0"/>
    <w:rsid w:val="008D3E0F"/>
    <w:rsid w:val="008E759F"/>
    <w:rsid w:val="009324E4"/>
    <w:rsid w:val="0093476A"/>
    <w:rsid w:val="00940551"/>
    <w:rsid w:val="00946ABE"/>
    <w:rsid w:val="00955EAD"/>
    <w:rsid w:val="00973041"/>
    <w:rsid w:val="009C4A56"/>
    <w:rsid w:val="009F7020"/>
    <w:rsid w:val="00A12174"/>
    <w:rsid w:val="00A1285B"/>
    <w:rsid w:val="00A21947"/>
    <w:rsid w:val="00A32325"/>
    <w:rsid w:val="00A400A2"/>
    <w:rsid w:val="00A469CD"/>
    <w:rsid w:val="00A47634"/>
    <w:rsid w:val="00A52616"/>
    <w:rsid w:val="00A6366D"/>
    <w:rsid w:val="00A66FC8"/>
    <w:rsid w:val="00A724DF"/>
    <w:rsid w:val="00AB0C12"/>
    <w:rsid w:val="00AE10A7"/>
    <w:rsid w:val="00AE36D4"/>
    <w:rsid w:val="00AF1385"/>
    <w:rsid w:val="00AF38A3"/>
    <w:rsid w:val="00B301C6"/>
    <w:rsid w:val="00B60C94"/>
    <w:rsid w:val="00B77467"/>
    <w:rsid w:val="00BC056A"/>
    <w:rsid w:val="00BE4EE6"/>
    <w:rsid w:val="00BF5CF8"/>
    <w:rsid w:val="00C009A9"/>
    <w:rsid w:val="00C41A92"/>
    <w:rsid w:val="00C45312"/>
    <w:rsid w:val="00C511B3"/>
    <w:rsid w:val="00C5396A"/>
    <w:rsid w:val="00C7505D"/>
    <w:rsid w:val="00C814F5"/>
    <w:rsid w:val="00C85301"/>
    <w:rsid w:val="00C87AB2"/>
    <w:rsid w:val="00C9186E"/>
    <w:rsid w:val="00CA0F83"/>
    <w:rsid w:val="00CA797A"/>
    <w:rsid w:val="00CA7FB0"/>
    <w:rsid w:val="00CB7A71"/>
    <w:rsid w:val="00CD318B"/>
    <w:rsid w:val="00D02723"/>
    <w:rsid w:val="00D1713F"/>
    <w:rsid w:val="00D40987"/>
    <w:rsid w:val="00D71371"/>
    <w:rsid w:val="00DA4639"/>
    <w:rsid w:val="00E114FD"/>
    <w:rsid w:val="00E16995"/>
    <w:rsid w:val="00E46A51"/>
    <w:rsid w:val="00E50CE2"/>
    <w:rsid w:val="00E546C2"/>
    <w:rsid w:val="00E56C4C"/>
    <w:rsid w:val="00E9412F"/>
    <w:rsid w:val="00EB05ED"/>
    <w:rsid w:val="00EF58EA"/>
    <w:rsid w:val="00EF71FC"/>
    <w:rsid w:val="00F01F75"/>
    <w:rsid w:val="00F0390D"/>
    <w:rsid w:val="00F07FD0"/>
    <w:rsid w:val="00F106A5"/>
    <w:rsid w:val="00F31571"/>
    <w:rsid w:val="00F35513"/>
    <w:rsid w:val="00F3628F"/>
    <w:rsid w:val="00F522AC"/>
    <w:rsid w:val="00F64722"/>
    <w:rsid w:val="00FA3057"/>
    <w:rsid w:val="00FF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73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773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1773"/>
    <w:pPr>
      <w:ind w:left="720"/>
      <w:contextualSpacing/>
    </w:pPr>
  </w:style>
  <w:style w:type="character" w:customStyle="1" w:styleId="a5">
    <w:name w:val="Без интервала Знак"/>
    <w:aliases w:val="Обя Знак,мелкий Знак,мой рабочий Знак,норма Знак,Айгерим Знак"/>
    <w:link w:val="a6"/>
    <w:uiPriority w:val="1"/>
    <w:locked/>
    <w:rsid w:val="00163142"/>
    <w:rPr>
      <w:rFonts w:ascii="Calibri" w:eastAsia="Times New Roman" w:hAnsi="Calibri" w:cs="Times New Roman"/>
    </w:rPr>
  </w:style>
  <w:style w:type="paragraph" w:styleId="a6">
    <w:name w:val="No Spacing"/>
    <w:aliases w:val="Обя,мелкий,мой рабочий,норма,Айгерим"/>
    <w:link w:val="a5"/>
    <w:uiPriority w:val="1"/>
    <w:qFormat/>
    <w:rsid w:val="0016314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95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5EAD"/>
    <w:rPr>
      <w:kern w:val="0"/>
    </w:rPr>
  </w:style>
  <w:style w:type="paragraph" w:styleId="a9">
    <w:name w:val="footer"/>
    <w:basedOn w:val="a"/>
    <w:link w:val="aa"/>
    <w:uiPriority w:val="99"/>
    <w:unhideWhenUsed/>
    <w:rsid w:val="0095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5EAD"/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7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7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1773"/>
    <w:pPr>
      <w:ind w:left="720"/>
      <w:contextualSpacing/>
    </w:pPr>
  </w:style>
  <w:style w:type="character" w:customStyle="1" w:styleId="a5">
    <w:name w:val="Без интервала Знак"/>
    <w:aliases w:val="Обя Знак,мелкий Знак,мой рабочий Знак,норма Знак,Айгерим Знак"/>
    <w:link w:val="a6"/>
    <w:uiPriority w:val="1"/>
    <w:locked/>
    <w:rsid w:val="00163142"/>
    <w:rPr>
      <w:rFonts w:ascii="Calibri" w:eastAsia="Times New Roman" w:hAnsi="Calibri" w:cs="Times New Roman"/>
    </w:rPr>
  </w:style>
  <w:style w:type="paragraph" w:styleId="a6">
    <w:name w:val="No Spacing"/>
    <w:aliases w:val="Обя,мелкий,мой рабочий,норма,Айгерим"/>
    <w:link w:val="a5"/>
    <w:uiPriority w:val="1"/>
    <w:qFormat/>
    <w:rsid w:val="0016314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95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5EAD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95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5EAD"/>
    <w:rPr>
      <w:kern w:val="0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D3B4C-35D1-4D8B-B760-5EB4CCB9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Gulsara Kalieva</dc:creator>
  <cp:lastModifiedBy>user</cp:lastModifiedBy>
  <cp:revision>2</cp:revision>
  <cp:lastPrinted>2023-10-16T08:33:00Z</cp:lastPrinted>
  <dcterms:created xsi:type="dcterms:W3CDTF">2023-10-16T09:30:00Z</dcterms:created>
  <dcterms:modified xsi:type="dcterms:W3CDTF">2023-10-16T09:30:00Z</dcterms:modified>
</cp:coreProperties>
</file>